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33" w:rsidRPr="00FA76BB" w:rsidRDefault="00AA5C22">
      <w:pPr>
        <w:rPr>
          <w:b/>
          <w:sz w:val="24"/>
          <w:szCs w:val="24"/>
        </w:rPr>
      </w:pPr>
      <w:r w:rsidRPr="00FA76BB">
        <w:rPr>
          <w:b/>
          <w:sz w:val="24"/>
          <w:szCs w:val="24"/>
        </w:rPr>
        <w:t>Аннотация к рабочей программе пол учебному предмету «Физическая культура» на уровень (ФГОС) 10-11 класс</w:t>
      </w:r>
    </w:p>
    <w:p w:rsidR="00AA5C22" w:rsidRDefault="00AA5C22">
      <w:pPr>
        <w:rPr>
          <w:sz w:val="24"/>
          <w:szCs w:val="24"/>
        </w:rPr>
      </w:pPr>
      <w:r>
        <w:rPr>
          <w:sz w:val="24"/>
          <w:szCs w:val="24"/>
        </w:rPr>
        <w:t>Рабочая программа учебного предмета физическая культура составлена в соответствии с требованиями:</w:t>
      </w:r>
    </w:p>
    <w:p w:rsidR="00AA5C22" w:rsidRDefault="00AA5C22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DF58AE">
        <w:rPr>
          <w:sz w:val="24"/>
          <w:szCs w:val="24"/>
        </w:rPr>
        <w:t xml:space="preserve"> Федерального закона от 29.12.2012 №273-ФЗ «Об образовании в Российской Федерации»;</w:t>
      </w:r>
    </w:p>
    <w:p w:rsidR="00DF58AE" w:rsidRDefault="00DF58AE">
      <w:pPr>
        <w:rPr>
          <w:sz w:val="24"/>
          <w:szCs w:val="24"/>
        </w:rPr>
      </w:pPr>
      <w:r>
        <w:rPr>
          <w:sz w:val="24"/>
          <w:szCs w:val="24"/>
        </w:rPr>
        <w:t xml:space="preserve">- Федерального Государственного Общеобразовательного стандарта среднего общего образования, утвержденный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17.05.2012 №413 (с изменениями)</w:t>
      </w:r>
    </w:p>
    <w:p w:rsidR="00DF58AE" w:rsidRDefault="00DF58AE">
      <w:pPr>
        <w:rPr>
          <w:sz w:val="24"/>
          <w:szCs w:val="24"/>
        </w:rPr>
      </w:pPr>
      <w:r>
        <w:rPr>
          <w:sz w:val="24"/>
          <w:szCs w:val="24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2016 г. №2/16-з)</w:t>
      </w:r>
    </w:p>
    <w:p w:rsidR="00DF58AE" w:rsidRDefault="00DF58AE">
      <w:pPr>
        <w:rPr>
          <w:sz w:val="24"/>
          <w:szCs w:val="24"/>
        </w:rPr>
      </w:pPr>
      <w:r>
        <w:rPr>
          <w:sz w:val="24"/>
          <w:szCs w:val="24"/>
        </w:rPr>
        <w:t>- Основной образовательной программы среднего общего образования МБОУ «Сухановская СОШ»</w:t>
      </w:r>
    </w:p>
    <w:p w:rsidR="00DF58AE" w:rsidRPr="00904D0E" w:rsidRDefault="00DF58AE">
      <w:pPr>
        <w:rPr>
          <w:b/>
          <w:sz w:val="24"/>
          <w:szCs w:val="24"/>
        </w:rPr>
      </w:pPr>
      <w:r w:rsidRPr="00904D0E">
        <w:rPr>
          <w:b/>
          <w:sz w:val="24"/>
          <w:szCs w:val="24"/>
        </w:rPr>
        <w:t>Цели и задачи:</w:t>
      </w:r>
    </w:p>
    <w:p w:rsidR="00DF58AE" w:rsidRDefault="0091469F" w:rsidP="00DF58A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Ф</w:t>
      </w:r>
      <w:r w:rsidR="00DF58AE">
        <w:rPr>
          <w:sz w:val="24"/>
          <w:szCs w:val="24"/>
        </w:rPr>
        <w:t>ормирование</w:t>
      </w:r>
      <w:r>
        <w:rPr>
          <w:sz w:val="24"/>
          <w:szCs w:val="24"/>
        </w:rPr>
        <w:t xml:space="preserve">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91469F" w:rsidRDefault="0091469F" w:rsidP="00DF58A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Овладение умениями организовывать </w:t>
      </w:r>
      <w:proofErr w:type="spellStart"/>
      <w:r>
        <w:rPr>
          <w:sz w:val="24"/>
          <w:szCs w:val="24"/>
        </w:rPr>
        <w:t>здоровьезберегающую</w:t>
      </w:r>
      <w:proofErr w:type="spellEnd"/>
      <w:r>
        <w:rPr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 д.);</w:t>
      </w:r>
    </w:p>
    <w:p w:rsidR="0091469F" w:rsidRDefault="0091469F" w:rsidP="00DF58A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 показателей развития основных физических качеств (силы, быстроты, выносливости, координации, гибкости), в том числе</w:t>
      </w:r>
      <w:r w:rsidR="00EE513A">
        <w:rPr>
          <w:sz w:val="24"/>
          <w:szCs w:val="24"/>
        </w:rPr>
        <w:t xml:space="preserve"> подготовка к выполнению нормативов Всероссийского физкультурно-спортивного комплекса «Готов к труду и обороне» (ГТО).</w:t>
      </w:r>
    </w:p>
    <w:p w:rsidR="00EE513A" w:rsidRPr="00904D0E" w:rsidRDefault="00EE513A" w:rsidP="00EE513A">
      <w:pPr>
        <w:rPr>
          <w:b/>
          <w:sz w:val="24"/>
          <w:szCs w:val="24"/>
        </w:rPr>
      </w:pPr>
      <w:r w:rsidRPr="00904D0E">
        <w:rPr>
          <w:b/>
          <w:sz w:val="24"/>
          <w:szCs w:val="24"/>
        </w:rPr>
        <w:t>Программа ориентирована на учебники: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12580"/>
      </w:tblGrid>
      <w:tr w:rsidR="00EE513A" w:rsidTr="00EE513A">
        <w:tc>
          <w:tcPr>
            <w:tcW w:w="1980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класс</w:t>
            </w:r>
          </w:p>
        </w:tc>
        <w:tc>
          <w:tcPr>
            <w:tcW w:w="12580" w:type="dxa"/>
          </w:tcPr>
          <w:p w:rsidR="00EE513A" w:rsidRDefault="00EE513A" w:rsidP="00EE513A">
            <w:pPr>
              <w:rPr>
                <w:rFonts w:ascii="Times New Roman" w:hAnsi="Times New Roman"/>
                <w:sz w:val="24"/>
                <w:szCs w:val="24"/>
              </w:rPr>
            </w:pPr>
            <w:r w:rsidRPr="00A53814">
              <w:rPr>
                <w:rFonts w:ascii="Times New Roman" w:hAnsi="Times New Roman"/>
                <w:sz w:val="24"/>
                <w:szCs w:val="24"/>
              </w:rPr>
              <w:t xml:space="preserve">Лях В.И., </w:t>
            </w:r>
            <w:proofErr w:type="spellStart"/>
            <w:r w:rsidRPr="00A53814">
              <w:rPr>
                <w:rFonts w:ascii="Times New Roman" w:hAnsi="Times New Roman"/>
                <w:sz w:val="24"/>
                <w:szCs w:val="24"/>
              </w:rPr>
              <w:t>Зданеви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А.А, Физическая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культура </w:t>
            </w:r>
            <w:r w:rsidRPr="00A53814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proofErr w:type="gramEnd"/>
            <w:r w:rsidRPr="00A53814">
              <w:rPr>
                <w:rFonts w:ascii="Times New Roman" w:hAnsi="Times New Roman"/>
                <w:sz w:val="24"/>
                <w:szCs w:val="24"/>
              </w:rPr>
              <w:t xml:space="preserve"> М.: Просвещение, 2013</w:t>
            </w:r>
          </w:p>
          <w:p w:rsidR="00EE513A" w:rsidRDefault="00EE513A" w:rsidP="00EE513A">
            <w:pPr>
              <w:rPr>
                <w:sz w:val="24"/>
                <w:szCs w:val="24"/>
              </w:rPr>
            </w:pPr>
          </w:p>
        </w:tc>
      </w:tr>
    </w:tbl>
    <w:p w:rsidR="00EE513A" w:rsidRDefault="00EE513A" w:rsidP="00EE513A">
      <w:pPr>
        <w:rPr>
          <w:sz w:val="24"/>
          <w:szCs w:val="24"/>
        </w:rPr>
      </w:pPr>
    </w:p>
    <w:p w:rsidR="00EE513A" w:rsidRDefault="00EE513A" w:rsidP="00EE513A">
      <w:pPr>
        <w:rPr>
          <w:sz w:val="24"/>
          <w:szCs w:val="24"/>
        </w:rPr>
      </w:pPr>
    </w:p>
    <w:p w:rsidR="00EE513A" w:rsidRDefault="00EE513A" w:rsidP="00EE513A">
      <w:pPr>
        <w:rPr>
          <w:sz w:val="24"/>
          <w:szCs w:val="24"/>
        </w:rPr>
      </w:pPr>
    </w:p>
    <w:p w:rsidR="00EE513A" w:rsidRPr="00904D0E" w:rsidRDefault="00EE513A" w:rsidP="00EE513A">
      <w:pPr>
        <w:rPr>
          <w:b/>
          <w:sz w:val="24"/>
          <w:szCs w:val="24"/>
        </w:rPr>
      </w:pPr>
      <w:r w:rsidRPr="00904D0E">
        <w:rPr>
          <w:b/>
          <w:sz w:val="24"/>
          <w:szCs w:val="24"/>
        </w:rPr>
        <w:lastRenderedPageBreak/>
        <w:t>Общая трудоемкость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726"/>
        <w:gridCol w:w="4854"/>
      </w:tblGrid>
      <w:tr w:rsidR="00EE513A" w:rsidTr="00EE513A">
        <w:tc>
          <w:tcPr>
            <w:tcW w:w="1980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7726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854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</w:t>
            </w:r>
          </w:p>
        </w:tc>
      </w:tr>
      <w:tr w:rsidR="00EE513A" w:rsidTr="00EE513A">
        <w:tc>
          <w:tcPr>
            <w:tcW w:w="1980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26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:rsidR="00EE513A" w:rsidRDefault="00904D0E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EE513A" w:rsidTr="00EE513A">
        <w:tc>
          <w:tcPr>
            <w:tcW w:w="1980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26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54" w:type="dxa"/>
          </w:tcPr>
          <w:p w:rsidR="00EE513A" w:rsidRDefault="00EE513A" w:rsidP="00EE51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</w:tbl>
    <w:p w:rsidR="00EE513A" w:rsidRPr="00FA76BB" w:rsidRDefault="00EE513A" w:rsidP="00EE513A">
      <w:pPr>
        <w:rPr>
          <w:b/>
          <w:sz w:val="24"/>
          <w:szCs w:val="24"/>
        </w:rPr>
      </w:pPr>
    </w:p>
    <w:p w:rsidR="00EE513A" w:rsidRPr="00FA76BB" w:rsidRDefault="00FA76BB" w:rsidP="00EE513A">
      <w:pPr>
        <w:rPr>
          <w:b/>
          <w:sz w:val="24"/>
          <w:szCs w:val="24"/>
        </w:rPr>
      </w:pPr>
      <w:r w:rsidRPr="00FA76BB">
        <w:rPr>
          <w:b/>
          <w:sz w:val="24"/>
          <w:szCs w:val="24"/>
        </w:rPr>
        <w:t>Учебные нормативы по предмету физическая культура 10-11 класс</w:t>
      </w:r>
    </w:p>
    <w:tbl>
      <w:tblPr>
        <w:tblW w:w="1430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4"/>
        <w:gridCol w:w="1391"/>
        <w:gridCol w:w="1406"/>
        <w:gridCol w:w="1110"/>
        <w:gridCol w:w="1314"/>
        <w:gridCol w:w="1132"/>
        <w:gridCol w:w="1122"/>
      </w:tblGrid>
      <w:tr w:rsidR="00FA76BB" w:rsidRPr="00FA76BB" w:rsidTr="005840C9">
        <w:tc>
          <w:tcPr>
            <w:tcW w:w="68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b/>
                <w:bCs/>
                <w:sz w:val="20"/>
                <w:szCs w:val="20"/>
                <w:lang w:eastAsia="ru-RU"/>
              </w:rPr>
              <w:t>Контрольные упражнения</w:t>
            </w:r>
          </w:p>
        </w:tc>
        <w:tc>
          <w:tcPr>
            <w:tcW w:w="390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35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Девочки</w:t>
            </w:r>
          </w:p>
        </w:tc>
      </w:tr>
      <w:tr w:rsidR="00FA76BB" w:rsidRPr="00FA76BB" w:rsidTr="005840C9"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3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904D0E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hyperlink r:id="rId5" w:history="1">
              <w:r w:rsidR="00FA76BB" w:rsidRPr="00FA76BB">
                <w:rPr>
                  <w:rFonts w:ascii="Helvetica" w:eastAsia="Times New Roman" w:hAnsi="Helvetica" w:cs="Aharoni"/>
                  <w:sz w:val="20"/>
                  <w:szCs w:val="20"/>
                  <w:lang w:eastAsia="ru-RU"/>
                </w:rPr>
                <w:t>Челночный бег</w:t>
              </w:r>
            </w:hyperlink>
            <w:r w:rsidR="00FA76BB"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 4×9 м, сек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11,0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904D0E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hyperlink r:id="rId6" w:history="1">
              <w:r w:rsidR="00FA76BB" w:rsidRPr="00FA76BB">
                <w:rPr>
                  <w:rFonts w:ascii="Helvetica" w:eastAsia="Times New Roman" w:hAnsi="Helvetica" w:cs="Aharoni"/>
                  <w:sz w:val="20"/>
                  <w:szCs w:val="20"/>
                  <w:lang w:eastAsia="ru-RU"/>
                </w:rPr>
                <w:t>Бег 30 м</w:t>
              </w:r>
            </w:hyperlink>
            <w:r w:rsidR="00FA76BB"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5,7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Бег 100 м, с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18,0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Бег 2 км, мин</w:t>
            </w:r>
          </w:p>
        </w:tc>
        <w:tc>
          <w:tcPr>
            <w:tcW w:w="390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11,10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12,20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lastRenderedPageBreak/>
              <w:t>Бег 3 км метров, мин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12,20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35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Бег на лыжах 1 км, мин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5,20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6,15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7,00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Бег на лыжах 2 км, мин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10,40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11,10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13,30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Бег на лыжах 3 км, мин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14,30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15,50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20,00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Бег на лыжах 5 км, мин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35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без учета времени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Бег на лыжах 10 км, мин</w:t>
            </w:r>
          </w:p>
        </w:tc>
        <w:tc>
          <w:tcPr>
            <w:tcW w:w="390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без учета времени</w:t>
            </w:r>
          </w:p>
        </w:tc>
        <w:tc>
          <w:tcPr>
            <w:tcW w:w="35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Прыжки в длину с места, см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155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Подтягивание на перекладине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lastRenderedPageBreak/>
              <w:t>Подъем переворотом в упор на высокой перекладине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Отжимания в упоре лежа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10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Наклон вперед из</w:t>
            </w: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br/>
              <w:t>положения сидя, см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13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Сгибание и разгибание рук в упоре на брусьях, раз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Наклон вперед из положения сидя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13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Подъем туловища за 1 мин из положения лежа (</w:t>
            </w:r>
            <w:proofErr w:type="spellStart"/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прес</w:t>
            </w:r>
            <w:proofErr w:type="spellEnd"/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), раз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30</w:t>
            </w:r>
          </w:p>
        </w:tc>
      </w:tr>
      <w:tr w:rsidR="00FA76BB" w:rsidRPr="00FA76BB" w:rsidTr="005840C9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Прыжки на скакалке, за 30 секунд</w:t>
            </w:r>
          </w:p>
        </w:tc>
        <w:tc>
          <w:tcPr>
            <w:tcW w:w="1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0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3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05" w:type="dxa"/>
              <w:left w:w="180" w:type="dxa"/>
              <w:bottom w:w="105" w:type="dxa"/>
              <w:right w:w="180" w:type="dxa"/>
            </w:tcMar>
            <w:vAlign w:val="center"/>
            <w:hideMark/>
          </w:tcPr>
          <w:p w:rsidR="00FA76BB" w:rsidRPr="00FA76BB" w:rsidRDefault="00FA76BB" w:rsidP="005840C9">
            <w:pPr>
              <w:spacing w:before="300" w:after="300" w:line="240" w:lineRule="auto"/>
              <w:jc w:val="center"/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</w:pPr>
            <w:r w:rsidRPr="00FA76BB">
              <w:rPr>
                <w:rFonts w:ascii="Helvetica" w:eastAsia="Times New Roman" w:hAnsi="Helvetica" w:cs="Aharoni"/>
                <w:sz w:val="20"/>
                <w:szCs w:val="20"/>
                <w:lang w:eastAsia="ru-RU"/>
              </w:rPr>
              <w:t>65</w:t>
            </w:r>
          </w:p>
        </w:tc>
      </w:tr>
    </w:tbl>
    <w:p w:rsidR="00FA76BB" w:rsidRPr="00FA76BB" w:rsidRDefault="00FA76BB" w:rsidP="00FA76BB">
      <w:pPr>
        <w:rPr>
          <w:sz w:val="20"/>
          <w:szCs w:val="20"/>
        </w:rPr>
      </w:pPr>
    </w:p>
    <w:p w:rsidR="00FA76BB" w:rsidRPr="00FA76BB" w:rsidRDefault="00FA76BB" w:rsidP="00EE513A">
      <w:pPr>
        <w:rPr>
          <w:sz w:val="24"/>
          <w:szCs w:val="24"/>
        </w:rPr>
      </w:pPr>
      <w:r w:rsidRPr="00904D0E">
        <w:rPr>
          <w:b/>
          <w:sz w:val="24"/>
          <w:szCs w:val="24"/>
        </w:rPr>
        <w:t>Форма контроля:</w:t>
      </w:r>
      <w:r>
        <w:rPr>
          <w:sz w:val="24"/>
          <w:szCs w:val="24"/>
        </w:rPr>
        <w:t xml:space="preserve"> Спортивные нормативы, тесты с вариантами ответа.</w:t>
      </w:r>
      <w:bookmarkStart w:id="0" w:name="_GoBack"/>
      <w:bookmarkEnd w:id="0"/>
    </w:p>
    <w:sectPr w:rsidR="00FA76BB" w:rsidRPr="00FA76BB" w:rsidSect="00AA5C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5040D"/>
    <w:multiLevelType w:val="hybridMultilevel"/>
    <w:tmpl w:val="5336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22"/>
    <w:rsid w:val="00904D0E"/>
    <w:rsid w:val="0091469F"/>
    <w:rsid w:val="00AA5C22"/>
    <w:rsid w:val="00BF5C33"/>
    <w:rsid w:val="00DF58AE"/>
    <w:rsid w:val="00EE513A"/>
    <w:rsid w:val="00FA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FDA0E-446C-439D-A4B2-8C8A95566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8AE"/>
    <w:pPr>
      <w:ind w:left="720"/>
      <w:contextualSpacing/>
    </w:pPr>
  </w:style>
  <w:style w:type="table" w:styleId="a4">
    <w:name w:val="Table Grid"/>
    <w:basedOn w:val="a1"/>
    <w:uiPriority w:val="39"/>
    <w:rsid w:val="00EE51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to-normativy.ru/beg/beg-na-30-metrov-normativy-na-vremya-po-klassam" TargetMode="External"/><Relationship Id="rId5" Type="http://schemas.openxmlformats.org/officeDocument/2006/relationships/hyperlink" Target="https://gto-normativy.ru/pravila-texnika-normativy-chelnochnogo-beg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2020-10-27T16:46:00Z</dcterms:created>
  <dcterms:modified xsi:type="dcterms:W3CDTF">2020-10-28T05:44:00Z</dcterms:modified>
</cp:coreProperties>
</file>